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7850" w14:textId="77777777" w:rsidR="00C00ED9" w:rsidRPr="00B46986" w:rsidRDefault="00C00ED9" w:rsidP="00C00ED9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</w:pPr>
      <w:r w:rsidRPr="00B46986">
        <w:object w:dxaOrig="765" w:dyaOrig="1110" w14:anchorId="225D4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.75pt" o:ole="" fillcolor="window">
            <v:imagedata r:id="rId4" o:title=""/>
          </v:shape>
          <o:OLEObject Type="Embed" ProgID="PBrush" ShapeID="_x0000_i1025" DrawAspect="Content" ObjectID="_1704610091" r:id="rId5">
            <o:FieldCodes>\s \* MERGEFORMAT</o:FieldCodes>
          </o:OLEObject>
        </w:object>
      </w:r>
    </w:p>
    <w:p w14:paraId="05CD46F8" w14:textId="77777777" w:rsidR="00C00ED9" w:rsidRPr="00B46986" w:rsidRDefault="00C00ED9" w:rsidP="00C00ED9">
      <w:pPr>
        <w:spacing w:line="360" w:lineRule="auto"/>
        <w:jc w:val="center"/>
        <w:rPr>
          <w:b/>
        </w:rPr>
      </w:pPr>
      <w:r w:rsidRPr="00B46986">
        <w:rPr>
          <w:b/>
        </w:rPr>
        <w:t>УКРАЇНА</w:t>
      </w:r>
    </w:p>
    <w:p w14:paraId="2F284A86" w14:textId="77777777" w:rsidR="00C00ED9" w:rsidRPr="00B46986" w:rsidRDefault="00C00ED9" w:rsidP="00C00ED9">
      <w:pPr>
        <w:spacing w:line="360" w:lineRule="auto"/>
        <w:jc w:val="center"/>
        <w:rPr>
          <w:b/>
          <w:sz w:val="34"/>
          <w:szCs w:val="34"/>
        </w:rPr>
      </w:pPr>
      <w:r w:rsidRPr="00B46986">
        <w:rPr>
          <w:b/>
        </w:rPr>
        <w:t xml:space="preserve">ЧЕРНІВЕЦЬКА ОБЛАСНА ДЕРЖАВНА АДМІНІСТРАЦІЯ         </w:t>
      </w:r>
      <w:r w:rsidRPr="00B46986">
        <w:rPr>
          <w:b/>
          <w:sz w:val="32"/>
          <w:szCs w:val="34"/>
        </w:rPr>
        <w:t>ДЕПАРТАМЕНТ ОСВІТИ І НАУКИ</w:t>
      </w:r>
    </w:p>
    <w:p w14:paraId="37BFB386" w14:textId="77777777" w:rsidR="00C00ED9" w:rsidRPr="00B46986" w:rsidRDefault="00C00ED9" w:rsidP="00C00ED9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B46986">
        <w:rPr>
          <w:sz w:val="22"/>
          <w:szCs w:val="22"/>
          <w:lang w:val="uk-UA"/>
        </w:rPr>
        <w:t xml:space="preserve">вул. М. Грушевського, 1, м. Чернівці, 58002, </w:t>
      </w:r>
      <w:proofErr w:type="spellStart"/>
      <w:r w:rsidRPr="00B46986">
        <w:rPr>
          <w:sz w:val="22"/>
          <w:szCs w:val="22"/>
          <w:lang w:val="uk-UA"/>
        </w:rPr>
        <w:t>тел</w:t>
      </w:r>
      <w:proofErr w:type="spellEnd"/>
      <w:r w:rsidRPr="00B46986">
        <w:rPr>
          <w:sz w:val="22"/>
          <w:szCs w:val="22"/>
          <w:lang w:val="uk-UA"/>
        </w:rPr>
        <w:t xml:space="preserve">. (0372) 55-29-66, факс 57-32-84, </w:t>
      </w:r>
    </w:p>
    <w:p w14:paraId="5056E209" w14:textId="77777777" w:rsidR="00C00ED9" w:rsidRPr="00B46986" w:rsidRDefault="00C00ED9" w:rsidP="00C00ED9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B46986">
        <w:rPr>
          <w:sz w:val="22"/>
          <w:szCs w:val="22"/>
          <w:lang w:val="uk-UA"/>
        </w:rPr>
        <w:t xml:space="preserve"> Е-</w:t>
      </w:r>
      <w:proofErr w:type="spellStart"/>
      <w:r w:rsidRPr="00B46986">
        <w:rPr>
          <w:sz w:val="22"/>
          <w:szCs w:val="22"/>
          <w:lang w:val="uk-UA"/>
        </w:rPr>
        <w:t>mail</w:t>
      </w:r>
      <w:proofErr w:type="spellEnd"/>
      <w:r w:rsidRPr="00B46986">
        <w:rPr>
          <w:sz w:val="22"/>
          <w:szCs w:val="22"/>
          <w:lang w:val="uk-UA"/>
        </w:rPr>
        <w:t xml:space="preserve">: </w:t>
      </w:r>
      <w:r w:rsidR="0006243F">
        <w:fldChar w:fldCharType="begin"/>
      </w:r>
      <w:r w:rsidR="0006243F" w:rsidRPr="0006243F">
        <w:rPr>
          <w:lang w:val="uk-UA"/>
        </w:rPr>
        <w:instrText xml:space="preserve"> </w:instrText>
      </w:r>
      <w:r w:rsidR="0006243F">
        <w:instrText>HYPERLINK</w:instrText>
      </w:r>
      <w:r w:rsidR="0006243F" w:rsidRPr="0006243F">
        <w:rPr>
          <w:lang w:val="uk-UA"/>
        </w:rPr>
        <w:instrText xml:space="preserve"> "</w:instrText>
      </w:r>
      <w:r w:rsidR="0006243F">
        <w:instrText>mailto</w:instrText>
      </w:r>
      <w:r w:rsidR="0006243F" w:rsidRPr="0006243F">
        <w:rPr>
          <w:lang w:val="uk-UA"/>
        </w:rPr>
        <w:instrText>:</w:instrText>
      </w:r>
      <w:r w:rsidR="0006243F">
        <w:instrText>doncv</w:instrText>
      </w:r>
      <w:r w:rsidR="0006243F" w:rsidRPr="0006243F">
        <w:rPr>
          <w:lang w:val="uk-UA"/>
        </w:rPr>
        <w:instrText>@</w:instrText>
      </w:r>
      <w:r w:rsidR="0006243F">
        <w:instrText>ukr</w:instrText>
      </w:r>
      <w:r w:rsidR="0006243F" w:rsidRPr="0006243F">
        <w:rPr>
          <w:lang w:val="uk-UA"/>
        </w:rPr>
        <w:instrText>.</w:instrText>
      </w:r>
      <w:r w:rsidR="0006243F">
        <w:instrText>net</w:instrText>
      </w:r>
      <w:r w:rsidR="0006243F" w:rsidRPr="0006243F">
        <w:rPr>
          <w:lang w:val="uk-UA"/>
        </w:rPr>
        <w:instrText xml:space="preserve">" </w:instrText>
      </w:r>
      <w:r w:rsidR="0006243F">
        <w:fldChar w:fldCharType="separate"/>
      </w:r>
      <w:r w:rsidRPr="00B46986">
        <w:rPr>
          <w:rStyle w:val="a3"/>
          <w:sz w:val="22"/>
          <w:szCs w:val="22"/>
          <w:lang w:val="uk-UA"/>
        </w:rPr>
        <w:t>doncv@ukr.net</w:t>
      </w:r>
      <w:r w:rsidR="0006243F">
        <w:rPr>
          <w:rStyle w:val="a3"/>
          <w:sz w:val="22"/>
          <w:szCs w:val="22"/>
          <w:lang w:val="uk-UA"/>
        </w:rPr>
        <w:fldChar w:fldCharType="end"/>
      </w:r>
      <w:r w:rsidRPr="00B46986">
        <w:rPr>
          <w:sz w:val="22"/>
          <w:szCs w:val="22"/>
          <w:lang w:val="uk-UA"/>
        </w:rPr>
        <w:t xml:space="preserve">   </w:t>
      </w:r>
      <w:r w:rsidRPr="00B46986"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C00ED9" w:rsidRPr="00B46986" w14:paraId="63E08757" w14:textId="77777777" w:rsidTr="00A61D68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02A629D" w14:textId="77777777" w:rsidR="00C00ED9" w:rsidRPr="00B46986" w:rsidRDefault="00C00ED9" w:rsidP="00A61D68">
            <w:pPr>
              <w:jc w:val="center"/>
              <w:rPr>
                <w:b/>
                <w:sz w:val="2"/>
              </w:rPr>
            </w:pPr>
          </w:p>
          <w:p w14:paraId="6515F7BA" w14:textId="77777777" w:rsidR="00C00ED9" w:rsidRPr="00B46986" w:rsidRDefault="00C00ED9" w:rsidP="00A61D68">
            <w:pPr>
              <w:jc w:val="center"/>
              <w:rPr>
                <w:b/>
                <w:sz w:val="2"/>
              </w:rPr>
            </w:pPr>
          </w:p>
          <w:p w14:paraId="16CD7A7B" w14:textId="77777777" w:rsidR="00C00ED9" w:rsidRPr="00B46986" w:rsidRDefault="00C00ED9" w:rsidP="00A61D68">
            <w:pPr>
              <w:jc w:val="center"/>
              <w:rPr>
                <w:b/>
                <w:sz w:val="2"/>
              </w:rPr>
            </w:pPr>
          </w:p>
        </w:tc>
      </w:tr>
    </w:tbl>
    <w:p w14:paraId="37B4F976" w14:textId="77777777" w:rsidR="00C00ED9" w:rsidRDefault="00C00ED9" w:rsidP="00C00ED9">
      <w:pPr>
        <w:tabs>
          <w:tab w:val="left" w:pos="9639"/>
        </w:tabs>
      </w:pPr>
      <w:r w:rsidRPr="00B46986">
        <w:t xml:space="preserve"> </w:t>
      </w:r>
      <w:r w:rsidR="00472657">
        <w:rPr>
          <w:u w:val="single"/>
        </w:rPr>
        <w:t>20.01.2022</w:t>
      </w:r>
      <w:r w:rsidRPr="00B46986">
        <w:t xml:space="preserve"> № </w:t>
      </w:r>
      <w:r w:rsidR="00472657">
        <w:rPr>
          <w:u w:val="single"/>
        </w:rPr>
        <w:t xml:space="preserve">01-34/182   </w:t>
      </w:r>
      <w:r w:rsidR="00472657">
        <w:t xml:space="preserve">                  </w:t>
      </w:r>
      <w:r w:rsidRPr="00B46986">
        <w:t xml:space="preserve">      На № ____________від __________</w:t>
      </w:r>
    </w:p>
    <w:p w14:paraId="34D2EA13" w14:textId="77777777" w:rsidR="00C00ED9" w:rsidRDefault="00C00ED9" w:rsidP="00C00ED9">
      <w:pPr>
        <w:tabs>
          <w:tab w:val="left" w:pos="9639"/>
        </w:tabs>
      </w:pPr>
    </w:p>
    <w:p w14:paraId="1A6ABC50" w14:textId="77777777" w:rsidR="00C00ED9" w:rsidRPr="00B46986" w:rsidRDefault="00C00ED9" w:rsidP="00C00ED9">
      <w:pPr>
        <w:tabs>
          <w:tab w:val="left" w:pos="9639"/>
        </w:tabs>
      </w:pPr>
    </w:p>
    <w:p w14:paraId="0BC701A3" w14:textId="77777777" w:rsidR="00C00ED9" w:rsidRDefault="00C00ED9" w:rsidP="00C00ED9">
      <w:pPr>
        <w:tabs>
          <w:tab w:val="left" w:pos="9639"/>
        </w:tabs>
        <w:ind w:left="3544" w:hanging="4"/>
        <w:jc w:val="center"/>
        <w:rPr>
          <w:b/>
        </w:rPr>
      </w:pPr>
      <w:r>
        <w:rPr>
          <w:b/>
        </w:rPr>
        <w:tab/>
        <w:t xml:space="preserve">    </w:t>
      </w:r>
      <w:r w:rsidRPr="00B46986">
        <w:rPr>
          <w:b/>
        </w:rPr>
        <w:t>Керівникам місцевих органів управління</w:t>
      </w:r>
    </w:p>
    <w:p w14:paraId="6C968302" w14:textId="77777777" w:rsidR="00C00ED9" w:rsidRDefault="00C00ED9" w:rsidP="00C00ED9">
      <w:pPr>
        <w:tabs>
          <w:tab w:val="left" w:pos="9639"/>
        </w:tabs>
        <w:ind w:left="3119"/>
        <w:rPr>
          <w:b/>
        </w:rPr>
      </w:pPr>
      <w:r>
        <w:rPr>
          <w:b/>
        </w:rPr>
        <w:t xml:space="preserve">            </w:t>
      </w:r>
      <w:r w:rsidRPr="00B46986">
        <w:rPr>
          <w:b/>
        </w:rPr>
        <w:t>освітою територіальних громад</w:t>
      </w:r>
    </w:p>
    <w:p w14:paraId="652CD7CA" w14:textId="77777777" w:rsidR="00FE0E0D" w:rsidRPr="001B5EF5" w:rsidRDefault="00FE0E0D" w:rsidP="00C00ED9">
      <w:pPr>
        <w:tabs>
          <w:tab w:val="left" w:pos="9639"/>
        </w:tabs>
        <w:ind w:left="3119"/>
        <w:rPr>
          <w:b/>
          <w:bCs/>
        </w:rPr>
      </w:pPr>
    </w:p>
    <w:p w14:paraId="045F482A" w14:textId="77777777" w:rsidR="00472657" w:rsidRDefault="00FE0E0D" w:rsidP="00C00ED9">
      <w:pPr>
        <w:tabs>
          <w:tab w:val="left" w:pos="0"/>
        </w:tabs>
        <w:jc w:val="both"/>
        <w:rPr>
          <w:b/>
          <w:bCs/>
        </w:rPr>
      </w:pPr>
      <w:r w:rsidRPr="00472657">
        <w:rPr>
          <w:b/>
          <w:bCs/>
        </w:rPr>
        <w:t xml:space="preserve">Щодо напруженої </w:t>
      </w:r>
    </w:p>
    <w:p w14:paraId="56601653" w14:textId="77777777" w:rsidR="00C00ED9" w:rsidRPr="00472657" w:rsidRDefault="00FE0E0D" w:rsidP="00C00ED9">
      <w:pPr>
        <w:tabs>
          <w:tab w:val="left" w:pos="0"/>
        </w:tabs>
        <w:jc w:val="both"/>
        <w:rPr>
          <w:b/>
          <w:bCs/>
        </w:rPr>
      </w:pPr>
      <w:r w:rsidRPr="00472657">
        <w:rPr>
          <w:b/>
          <w:bCs/>
        </w:rPr>
        <w:t>епідемічної  ситуації</w:t>
      </w:r>
    </w:p>
    <w:p w14:paraId="3F45484B" w14:textId="77777777" w:rsidR="00C00ED9" w:rsidRPr="003224AA" w:rsidRDefault="00C00ED9" w:rsidP="00C00ED9">
      <w:pPr>
        <w:rPr>
          <w:iCs/>
        </w:rPr>
      </w:pPr>
    </w:p>
    <w:p w14:paraId="5FF32C6D" w14:textId="77777777" w:rsidR="00050F30" w:rsidRDefault="00C00ED9" w:rsidP="00C00ED9">
      <w:pPr>
        <w:jc w:val="both"/>
      </w:pPr>
      <w:r>
        <w:tab/>
      </w:r>
      <w:r w:rsidR="00050F30">
        <w:t xml:space="preserve">Відповідно до </w:t>
      </w:r>
      <w:r>
        <w:t>спільн</w:t>
      </w:r>
      <w:r w:rsidR="00050F30">
        <w:t>ого</w:t>
      </w:r>
      <w:r>
        <w:t xml:space="preserve"> </w:t>
      </w:r>
      <w:r w:rsidRPr="00796491">
        <w:t>лист</w:t>
      </w:r>
      <w:r w:rsidR="00050F30">
        <w:t>а</w:t>
      </w:r>
      <w:r w:rsidRPr="00796491">
        <w:t xml:space="preserve"> Міністерства освіти і науки України </w:t>
      </w:r>
      <w:r>
        <w:t xml:space="preserve">та Міністерства охорони здоров’я України </w:t>
      </w:r>
      <w:r w:rsidRPr="00796491">
        <w:t xml:space="preserve">від </w:t>
      </w:r>
      <w:r>
        <w:t xml:space="preserve">13.01.2022 №26-04/796/2-22 «Щодо напруженої епідемічної ситуації» </w:t>
      </w:r>
      <w:r w:rsidR="00050F30">
        <w:t>інформуємо про наступне.</w:t>
      </w:r>
    </w:p>
    <w:p w14:paraId="0EFC40DF" w14:textId="77777777" w:rsidR="00C00ED9" w:rsidRDefault="00C00ED9" w:rsidP="00C00ED9">
      <w:pPr>
        <w:jc w:val="both"/>
      </w:pPr>
      <w:r>
        <w:tab/>
      </w:r>
      <w:r w:rsidRPr="00796491">
        <w:t>Міністерств</w:t>
      </w:r>
      <w:r>
        <w:t>о</w:t>
      </w:r>
      <w:r w:rsidRPr="00796491">
        <w:t xml:space="preserve"> освіти і науки України </w:t>
      </w:r>
      <w:r>
        <w:t xml:space="preserve">та Міністерство охорони здоров’я України повідомляє, що у 2021 році в Україні зареєстрований спалах поліомієліту, ризик поширення якого на території країни оцінюється як високий через низькі показники охоплення </w:t>
      </w:r>
      <w:r w:rsidR="00050F30">
        <w:t xml:space="preserve">імунізацією дитячого населення та прогалини </w:t>
      </w:r>
      <w:r w:rsidR="00FE0E0D">
        <w:t>у</w:t>
      </w:r>
      <w:r w:rsidR="00050F30">
        <w:t xml:space="preserve"> вакцинації.</w:t>
      </w:r>
    </w:p>
    <w:p w14:paraId="7E51545E" w14:textId="77777777" w:rsidR="00C00ED9" w:rsidRDefault="00050F30" w:rsidP="00C00ED9">
      <w:pPr>
        <w:jc w:val="both"/>
      </w:pPr>
      <w:r>
        <w:tab/>
        <w:t xml:space="preserve">Так, лише 73,3% дітей віком до 1 року отримали 3 дози обов’язкової вакцини проти поліомієліту </w:t>
      </w:r>
      <w:r w:rsidR="00FE0E0D">
        <w:t>(</w:t>
      </w:r>
      <w:r>
        <w:t>станом на 1 грудня 2021 року). Щоб вірус перестав поширюватися і було сформовано «колективний імунітет», щонайменше 95% дітей мають бути вакциновані. Це означає, що кожна невакцинована або не повністю вакцинована дитина в Україні зараз у небезпеці.</w:t>
      </w:r>
    </w:p>
    <w:p w14:paraId="111EA48B" w14:textId="77777777" w:rsidR="00050F30" w:rsidRDefault="00050F30" w:rsidP="00C00ED9">
      <w:pPr>
        <w:jc w:val="both"/>
      </w:pPr>
      <w:r>
        <w:tab/>
        <w:t xml:space="preserve">У відповідь на спалах циркулюючого </w:t>
      </w:r>
      <w:proofErr w:type="spellStart"/>
      <w:r>
        <w:t>вакциноспорідненого</w:t>
      </w:r>
      <w:proofErr w:type="spellEnd"/>
      <w:r>
        <w:t xml:space="preserve"> полі</w:t>
      </w:r>
      <w:r w:rsidR="00BF3547">
        <w:t>о</w:t>
      </w:r>
      <w:r>
        <w:t>мі</w:t>
      </w:r>
      <w:r w:rsidR="00BF3547">
        <w:t>єліту  тип 2, в країні розпочата кампанія імунізації проти поліомієліту дитячого населення до 6 років.</w:t>
      </w:r>
    </w:p>
    <w:p w14:paraId="5F9B2EDA" w14:textId="77777777" w:rsidR="00BF3547" w:rsidRDefault="00BF3547" w:rsidP="00C00ED9">
      <w:pPr>
        <w:jc w:val="both"/>
      </w:pPr>
      <w:r>
        <w:tab/>
        <w:t>Враховуючи важкість хвороби поліомієлітом, яка спричиняє інвалідність і є небезпечною для життя, відсутністю специфічного лікування, профілактика</w:t>
      </w:r>
      <w:r w:rsidR="00FE0E0D">
        <w:t xml:space="preserve"> </w:t>
      </w:r>
      <w:r>
        <w:t>є єдиним альтернативним методом попередження захворювання.</w:t>
      </w:r>
    </w:p>
    <w:p w14:paraId="5F61508A" w14:textId="77777777" w:rsidR="00BF3547" w:rsidRDefault="00BF3547" w:rsidP="00C00ED9">
      <w:pPr>
        <w:jc w:val="both"/>
      </w:pPr>
      <w:r>
        <w:tab/>
        <w:t xml:space="preserve">Незважаючи на те, що вакцинація давно стала визнаним у всьому світі способом профілактики інфекційних захворювань, далеко не всі батьки ставляться до вакцинації без упередження. </w:t>
      </w:r>
      <w:r w:rsidR="001E4F35">
        <w:t>Насамперед немотивована відмова від щеплень свідчить про низьку культуру населення.</w:t>
      </w:r>
    </w:p>
    <w:p w14:paraId="335B94D3" w14:textId="77777777" w:rsidR="001E4F35" w:rsidRDefault="001E4F35" w:rsidP="00C00ED9">
      <w:pPr>
        <w:jc w:val="both"/>
      </w:pPr>
      <w:r>
        <w:lastRenderedPageBreak/>
        <w:tab/>
      </w:r>
      <w:r w:rsidR="00FE0E0D">
        <w:t>Одночасно повідомляємо, що відповідно до Календаря</w:t>
      </w:r>
      <w:r w:rsidR="00FE0E0D" w:rsidRPr="00FE0E0D">
        <w:t xml:space="preserve"> </w:t>
      </w:r>
      <w:r w:rsidR="00FE0E0D">
        <w:t xml:space="preserve">профілактичних щеплень в Україні, діти у віці до 6 років повинні мати </w:t>
      </w:r>
      <w:proofErr w:type="spellStart"/>
      <w:r w:rsidR="00FE0E0D">
        <w:t>вакцинальний</w:t>
      </w:r>
      <w:proofErr w:type="spellEnd"/>
      <w:r w:rsidR="00FE0E0D">
        <w:t xml:space="preserve"> комплекс (4 дози) щеплень вакцинами для поліомієліту, з них 2 дози </w:t>
      </w:r>
      <w:proofErr w:type="spellStart"/>
      <w:r w:rsidR="00FE0E0D">
        <w:t>інактивованої</w:t>
      </w:r>
      <w:proofErr w:type="spellEnd"/>
      <w:r w:rsidR="00FE0E0D">
        <w:t xml:space="preserve"> </w:t>
      </w:r>
      <w:r w:rsidR="004A4D82">
        <w:t xml:space="preserve">та 2 дози оральної </w:t>
      </w:r>
      <w:proofErr w:type="spellStart"/>
      <w:r w:rsidR="004A4D82">
        <w:t>поліомієлітної</w:t>
      </w:r>
      <w:proofErr w:type="spellEnd"/>
      <w:r w:rsidR="004A4D82">
        <w:t xml:space="preserve"> вакцини.</w:t>
      </w:r>
    </w:p>
    <w:p w14:paraId="5B69428F" w14:textId="77777777" w:rsidR="004A4D82" w:rsidRDefault="004A4D82" w:rsidP="00C00ED9">
      <w:pPr>
        <w:jc w:val="both"/>
      </w:pPr>
      <w:r>
        <w:tab/>
        <w:t xml:space="preserve">На сьогодні в Україні достатня кількість ефективних, якісних, безпечних та </w:t>
      </w:r>
      <w:proofErr w:type="spellStart"/>
      <w:r>
        <w:t>прекваліфікованих</w:t>
      </w:r>
      <w:proofErr w:type="spellEnd"/>
      <w:r>
        <w:t xml:space="preserve"> ВООЗ</w:t>
      </w:r>
      <w:r w:rsidR="000C57D4">
        <w:t xml:space="preserve"> вакцин</w:t>
      </w:r>
      <w:r>
        <w:t>, щоб  охопити імунізацією всі вікові  групи, які цього потребують.</w:t>
      </w:r>
    </w:p>
    <w:p w14:paraId="702B54F8" w14:textId="77777777" w:rsidR="004A4D82" w:rsidRDefault="004A4D82" w:rsidP="00C00ED9">
      <w:pPr>
        <w:jc w:val="both"/>
      </w:pPr>
      <w:r>
        <w:tab/>
        <w:t>Міністерство охорони здоров’я України спільно з</w:t>
      </w:r>
      <w:r w:rsidRPr="00796491">
        <w:t xml:space="preserve"> Міністерств</w:t>
      </w:r>
      <w:r>
        <w:t>ом</w:t>
      </w:r>
      <w:r w:rsidRPr="00796491">
        <w:t xml:space="preserve"> освіти і науки України </w:t>
      </w:r>
      <w:r>
        <w:t xml:space="preserve">вважають за необхідне забезпечити неухильне виконання статті 15 Закону України «Про захист населення від інфекційних </w:t>
      </w:r>
      <w:proofErr w:type="spellStart"/>
      <w:r>
        <w:t>хвороб</w:t>
      </w:r>
      <w:proofErr w:type="spellEnd"/>
      <w:r>
        <w:t>» та сприяти проведенню кампанії імунізації проти поліомієліту дитячого населення.</w:t>
      </w:r>
    </w:p>
    <w:p w14:paraId="496792F2" w14:textId="77777777" w:rsidR="004A4D82" w:rsidRPr="00BF3547" w:rsidRDefault="004A4D82" w:rsidP="00C00ED9">
      <w:pPr>
        <w:jc w:val="both"/>
      </w:pPr>
      <w:r>
        <w:tab/>
        <w:t>Просимо взяти під особливий контроль організацію заходів, спрямованих на попередження захворювання населення на інфекційні хвороби,  яких можна запобігти шляхом ім</w:t>
      </w:r>
      <w:r w:rsidR="000C57D4">
        <w:t>унопрофілактики.</w:t>
      </w:r>
    </w:p>
    <w:p w14:paraId="257D3AA3" w14:textId="77777777" w:rsidR="00C00ED9" w:rsidRDefault="00C00ED9" w:rsidP="00C00ED9">
      <w:pPr>
        <w:tabs>
          <w:tab w:val="left" w:pos="0"/>
        </w:tabs>
        <w:jc w:val="both"/>
      </w:pPr>
    </w:p>
    <w:p w14:paraId="503F4832" w14:textId="77777777" w:rsidR="00C00ED9" w:rsidRDefault="00C00ED9" w:rsidP="00C00ED9">
      <w:pPr>
        <w:tabs>
          <w:tab w:val="left" w:pos="0"/>
        </w:tabs>
        <w:jc w:val="both"/>
      </w:pPr>
    </w:p>
    <w:p w14:paraId="26C17CDC" w14:textId="77777777" w:rsidR="00C00ED9" w:rsidRPr="00B46986" w:rsidRDefault="00C00ED9" w:rsidP="00C00ED9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Директор Департаменту                                            </w:t>
      </w:r>
      <w:r w:rsidR="000C57D4">
        <w:rPr>
          <w:rStyle w:val="FontStyle25"/>
          <w:b/>
          <w:sz w:val="28"/>
          <w:szCs w:val="28"/>
        </w:rPr>
        <w:t>Оксана Сакрієр</w:t>
      </w:r>
    </w:p>
    <w:p w14:paraId="67DFBD77" w14:textId="77777777" w:rsidR="00C00ED9" w:rsidRDefault="00C00ED9" w:rsidP="00C00ED9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</w:p>
    <w:p w14:paraId="0D746B41" w14:textId="77777777" w:rsidR="00C00ED9" w:rsidRPr="00B46986" w:rsidRDefault="00C00ED9" w:rsidP="00C00ED9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 w:rsidRPr="00B46986">
        <w:rPr>
          <w:rStyle w:val="FontStyle25"/>
        </w:rPr>
        <w:t xml:space="preserve">Світлана ПРІНЬКО </w:t>
      </w:r>
    </w:p>
    <w:p w14:paraId="46435B1A" w14:textId="77777777" w:rsidR="00C00ED9" w:rsidRPr="00B46986" w:rsidRDefault="00C00ED9" w:rsidP="00C00ED9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>Валентина ШЕВЧУК</w:t>
      </w:r>
      <w:r w:rsidRPr="00B46986">
        <w:rPr>
          <w:rStyle w:val="FontStyle25"/>
        </w:rPr>
        <w:t xml:space="preserve"> 52-62-27</w:t>
      </w:r>
    </w:p>
    <w:p w14:paraId="210AE105" w14:textId="77777777" w:rsidR="00C00ED9" w:rsidRDefault="00C00ED9" w:rsidP="00C00ED9"/>
    <w:p w14:paraId="396737DC" w14:textId="77777777" w:rsidR="00C00ED9" w:rsidRDefault="00C00ED9" w:rsidP="00C00ED9"/>
    <w:p w14:paraId="47D6D1DB" w14:textId="77777777" w:rsidR="00C00ED9" w:rsidRDefault="00C00ED9" w:rsidP="00C00ED9"/>
    <w:p w14:paraId="173D9DB8" w14:textId="77777777" w:rsidR="00C00ED9" w:rsidRDefault="00C00ED9" w:rsidP="00C00ED9"/>
    <w:p w14:paraId="31D8698C" w14:textId="77777777" w:rsidR="00C00ED9" w:rsidRDefault="00C00ED9" w:rsidP="00C00ED9"/>
    <w:p w14:paraId="5655E132" w14:textId="77777777" w:rsidR="00C00ED9" w:rsidRDefault="00C00ED9" w:rsidP="00C00ED9"/>
    <w:p w14:paraId="37AD23FD" w14:textId="77777777" w:rsidR="00C00ED9" w:rsidRDefault="00C00ED9" w:rsidP="00C00ED9"/>
    <w:p w14:paraId="084A7F2C" w14:textId="77777777" w:rsidR="00C00ED9" w:rsidRDefault="00C00ED9" w:rsidP="00C00ED9"/>
    <w:p w14:paraId="2CFD81CB" w14:textId="77777777" w:rsidR="00C00ED9" w:rsidRDefault="00C00ED9" w:rsidP="00C00ED9"/>
    <w:p w14:paraId="1469152D" w14:textId="77777777" w:rsidR="00C00ED9" w:rsidRDefault="00C00ED9" w:rsidP="00C00ED9"/>
    <w:p w14:paraId="1E5E1D51" w14:textId="77777777" w:rsidR="00C00ED9" w:rsidRDefault="00C00ED9" w:rsidP="00C00ED9"/>
    <w:p w14:paraId="1B976839" w14:textId="77777777" w:rsidR="00C00ED9" w:rsidRDefault="00C00ED9" w:rsidP="00C00ED9"/>
    <w:p w14:paraId="1A86043D" w14:textId="77777777" w:rsidR="00424AD1" w:rsidRDefault="00424AD1"/>
    <w:sectPr w:rsidR="0042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D9"/>
    <w:rsid w:val="00050F30"/>
    <w:rsid w:val="0006243F"/>
    <w:rsid w:val="000C57D4"/>
    <w:rsid w:val="001E4F35"/>
    <w:rsid w:val="00424AD1"/>
    <w:rsid w:val="00472657"/>
    <w:rsid w:val="00496E6C"/>
    <w:rsid w:val="004A4D82"/>
    <w:rsid w:val="00BF3547"/>
    <w:rsid w:val="00C00ED9"/>
    <w:rsid w:val="00EA3C6B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ED40"/>
  <w15:chartTrackingRefBased/>
  <w15:docId w15:val="{699E52D7-8B39-400B-860B-053556A4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E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0ED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C00ED9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C00ED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C00ED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C00ED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 TTT</cp:lastModifiedBy>
  <cp:revision>2</cp:revision>
  <dcterms:created xsi:type="dcterms:W3CDTF">2022-01-25T08:02:00Z</dcterms:created>
  <dcterms:modified xsi:type="dcterms:W3CDTF">2022-01-25T08:02:00Z</dcterms:modified>
</cp:coreProperties>
</file>