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30E0" w14:textId="77777777" w:rsidR="00FE1A90" w:rsidRDefault="00FE1A90" w:rsidP="00FE1A90">
      <w:pPr>
        <w:tabs>
          <w:tab w:val="left" w:pos="0"/>
          <w:tab w:val="left" w:pos="4111"/>
          <w:tab w:val="left" w:pos="5680"/>
          <w:tab w:val="left" w:pos="6080"/>
        </w:tabs>
        <w:spacing w:line="480" w:lineRule="atLeast"/>
        <w:ind w:right="-7"/>
        <w:jc w:val="center"/>
        <w:rPr>
          <w:lang w:val="en-US"/>
        </w:rPr>
      </w:pPr>
      <w:r>
        <w:object w:dxaOrig="765" w:dyaOrig="1110" w14:anchorId="12A99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690645801" r:id="rId5">
            <o:FieldCodes>\s \* MERGEFORMAT</o:FieldCodes>
          </o:OLEObject>
        </w:object>
      </w:r>
    </w:p>
    <w:p w14:paraId="4617BBBE" w14:textId="77777777" w:rsidR="00FE1A90" w:rsidRDefault="00FE1A90" w:rsidP="00FE1A90">
      <w:pPr>
        <w:spacing w:line="276" w:lineRule="auto"/>
        <w:ind w:right="140"/>
        <w:jc w:val="center"/>
        <w:rPr>
          <w:b/>
        </w:rPr>
      </w:pPr>
      <w:r>
        <w:rPr>
          <w:b/>
        </w:rPr>
        <w:t xml:space="preserve">   УКРАЇНА</w:t>
      </w:r>
    </w:p>
    <w:p w14:paraId="178A54F9" w14:textId="77777777" w:rsidR="00FE1A90" w:rsidRDefault="00FE1A90" w:rsidP="00FE1A90">
      <w:pPr>
        <w:spacing w:line="276" w:lineRule="auto"/>
        <w:ind w:right="140"/>
        <w:jc w:val="center"/>
        <w:rPr>
          <w:b/>
          <w:sz w:val="34"/>
          <w:szCs w:val="34"/>
          <w:lang w:val="ru-RU"/>
        </w:rPr>
      </w:pPr>
      <w:r>
        <w:rPr>
          <w:b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14:paraId="30EA8BFB" w14:textId="77777777" w:rsidR="00FE1A90" w:rsidRDefault="00FE1A90" w:rsidP="00FE1A90">
      <w:pPr>
        <w:pStyle w:val="3"/>
        <w:spacing w:line="276" w:lineRule="auto"/>
        <w:ind w:right="140"/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t>вул. М.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Грушевського, </w:t>
      </w:r>
      <w:r>
        <w:rPr>
          <w:sz w:val="22"/>
          <w:szCs w:val="22"/>
          <w:lang w:val="uk-UA"/>
        </w:rPr>
        <w:t xml:space="preserve">1, </w:t>
      </w:r>
      <w:r>
        <w:rPr>
          <w:sz w:val="22"/>
          <w:szCs w:val="22"/>
        </w:rPr>
        <w:t>м. Чернівці</w:t>
      </w:r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58002, тел. (0372)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, </w:t>
      </w:r>
    </w:p>
    <w:p w14:paraId="3108E684" w14:textId="77777777" w:rsidR="00FE1A90" w:rsidRDefault="00FE1A90" w:rsidP="00FE1A90">
      <w:pPr>
        <w:pStyle w:val="3"/>
        <w:spacing w:line="240" w:lineRule="auto"/>
        <w:ind w:right="1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E1A90" w14:paraId="3B536E4A" w14:textId="77777777" w:rsidTr="00FE1A90">
        <w:trPr>
          <w:trHeight w:val="157"/>
        </w:trPr>
        <w:tc>
          <w:tcPr>
            <w:tcW w:w="932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3D80109F" w14:textId="77777777" w:rsidR="00FE1A90" w:rsidRDefault="00FE1A90">
            <w:pPr>
              <w:ind w:right="140"/>
              <w:jc w:val="center"/>
              <w:rPr>
                <w:b/>
                <w:sz w:val="2"/>
              </w:rPr>
            </w:pPr>
          </w:p>
          <w:p w14:paraId="750A8637" w14:textId="77777777" w:rsidR="00FE1A90" w:rsidRDefault="00FE1A90">
            <w:pPr>
              <w:ind w:right="140"/>
              <w:jc w:val="center"/>
              <w:rPr>
                <w:b/>
                <w:sz w:val="2"/>
              </w:rPr>
            </w:pPr>
          </w:p>
          <w:p w14:paraId="2FCBDFBF" w14:textId="77777777" w:rsidR="00FE1A90" w:rsidRDefault="00FE1A90">
            <w:pPr>
              <w:ind w:right="140"/>
              <w:jc w:val="center"/>
              <w:rPr>
                <w:b/>
                <w:sz w:val="2"/>
              </w:rPr>
            </w:pPr>
          </w:p>
        </w:tc>
      </w:tr>
    </w:tbl>
    <w:p w14:paraId="0ABAE6CD" w14:textId="77777777" w:rsidR="00FE1A90" w:rsidRDefault="00A80043" w:rsidP="00FE1A90">
      <w:pPr>
        <w:tabs>
          <w:tab w:val="left" w:pos="9356"/>
        </w:tabs>
      </w:pPr>
      <w:r>
        <w:t>13.08.2021</w:t>
      </w:r>
      <w:r w:rsidR="00FE1A90">
        <w:t xml:space="preserve"> № </w:t>
      </w:r>
      <w:r>
        <w:t>01-33/2111</w:t>
      </w:r>
      <w:r w:rsidR="00FE1A90">
        <w:t xml:space="preserve">              На № ____________від ___________   </w:t>
      </w:r>
    </w:p>
    <w:p w14:paraId="3F34F8C0" w14:textId="77777777" w:rsidR="00FE1A90" w:rsidRDefault="003F7E2C" w:rsidP="00FE1A90">
      <w:pPr>
        <w:tabs>
          <w:tab w:val="left" w:pos="9639"/>
        </w:tabs>
        <w:ind w:right="140"/>
      </w:pPr>
      <w:r>
        <w:t xml:space="preserve"> </w:t>
      </w:r>
    </w:p>
    <w:p w14:paraId="6E37B304" w14:textId="77777777" w:rsidR="00FE1A90" w:rsidRDefault="00FE1A90" w:rsidP="00A80043">
      <w:pPr>
        <w:tabs>
          <w:tab w:val="left" w:pos="9639"/>
        </w:tabs>
        <w:ind w:left="4253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14:paraId="69DB956A" w14:textId="77777777" w:rsidR="00FE1A90" w:rsidRDefault="00FE1A90" w:rsidP="00A80043">
      <w:pPr>
        <w:tabs>
          <w:tab w:val="left" w:pos="9639"/>
        </w:tabs>
        <w:ind w:left="4253" w:right="140"/>
        <w:jc w:val="both"/>
        <w:rPr>
          <w:b/>
        </w:rPr>
      </w:pPr>
      <w:r>
        <w:rPr>
          <w:b/>
        </w:rPr>
        <w:t xml:space="preserve"> </w:t>
      </w:r>
    </w:p>
    <w:p w14:paraId="27FFF22E" w14:textId="77777777" w:rsidR="00FE1A90" w:rsidRDefault="00FE1A90" w:rsidP="00A80043">
      <w:pPr>
        <w:tabs>
          <w:tab w:val="left" w:pos="9639"/>
        </w:tabs>
        <w:ind w:left="4253" w:right="140"/>
        <w:jc w:val="both"/>
        <w:rPr>
          <w:b/>
        </w:rPr>
      </w:pPr>
      <w:r>
        <w:rPr>
          <w:b/>
        </w:rPr>
        <w:t xml:space="preserve">Директорам закладів фахової передвищої, професійної (професійно-технічної)   освіти та закладів освіти  комунальної власності Чернівецької обласної  ради </w:t>
      </w:r>
    </w:p>
    <w:p w14:paraId="20FA8D0E" w14:textId="77777777" w:rsidR="00FE1A90" w:rsidRDefault="00FE1A90" w:rsidP="00FE1A90">
      <w:pPr>
        <w:tabs>
          <w:tab w:val="left" w:pos="9639"/>
        </w:tabs>
        <w:ind w:left="3119" w:right="140"/>
        <w:jc w:val="both"/>
        <w:rPr>
          <w:b/>
        </w:rPr>
      </w:pPr>
    </w:p>
    <w:p w14:paraId="47020A5B" w14:textId="77777777" w:rsidR="00FE1A90" w:rsidRDefault="00FE1A90" w:rsidP="00FE1A90">
      <w:pPr>
        <w:tabs>
          <w:tab w:val="left" w:pos="9639"/>
        </w:tabs>
        <w:rPr>
          <w:b/>
        </w:rPr>
      </w:pPr>
      <w:r>
        <w:rPr>
          <w:b/>
        </w:rPr>
        <w:t>Щодо норм використання                                                                      ультрафіолетового бактерицидного                                                           випромінювання (УФБ)</w:t>
      </w:r>
    </w:p>
    <w:p w14:paraId="34542EB5" w14:textId="77777777" w:rsidR="00FE1A90" w:rsidRDefault="00FE1A90" w:rsidP="00FE1A90">
      <w:pPr>
        <w:tabs>
          <w:tab w:val="left" w:pos="0"/>
        </w:tabs>
        <w:ind w:firstLine="709"/>
        <w:jc w:val="both"/>
        <w:rPr>
          <w:b/>
        </w:rPr>
      </w:pPr>
    </w:p>
    <w:p w14:paraId="1C90B3F1" w14:textId="77777777" w:rsidR="0047150B" w:rsidRDefault="00C53549" w:rsidP="00FE1A90">
      <w:pPr>
        <w:tabs>
          <w:tab w:val="left" w:pos="0"/>
        </w:tabs>
        <w:ind w:firstLine="709"/>
        <w:jc w:val="both"/>
      </w:pPr>
      <w:r>
        <w:rPr>
          <w:bCs/>
        </w:rPr>
        <w:t>З</w:t>
      </w:r>
      <w:r w:rsidR="00FE1A90">
        <w:rPr>
          <w:bCs/>
        </w:rPr>
        <w:t xml:space="preserve"> метою удосконалення профілактичних заходів щодо протидії поширенню інфекційних хвороб</w:t>
      </w:r>
      <w:r w:rsidR="0047150B">
        <w:rPr>
          <w:bCs/>
        </w:rPr>
        <w:t xml:space="preserve"> Департамент освіти і науки обласної державної адміністрації рекомендує для використання в роботі</w:t>
      </w:r>
      <w:r w:rsidR="0047150B" w:rsidRPr="0047150B">
        <w:rPr>
          <w:bCs/>
        </w:rPr>
        <w:t xml:space="preserve"> </w:t>
      </w:r>
      <w:r w:rsidR="0047150B">
        <w:rPr>
          <w:bCs/>
        </w:rPr>
        <w:t xml:space="preserve">затверджені наказом </w:t>
      </w:r>
      <w:r>
        <w:rPr>
          <w:bCs/>
        </w:rPr>
        <w:t xml:space="preserve">Міністерства охорони здоров’я України від 06.05.2021 № 882  </w:t>
      </w:r>
      <w:r w:rsidR="0047150B">
        <w:t>Санітарно-протиепідемічні правила і норми використання ультрафіолетового бактерицидного випромінювання для знезараження повітря та дезінфекції поверхонь в приміщеннях закладів охорони здоров’я та установ/закладів надання соціальних послуг/соціального захисту населення, що додаються.</w:t>
      </w:r>
    </w:p>
    <w:p w14:paraId="7653E463" w14:textId="77777777" w:rsidR="00FE1A90" w:rsidRPr="0047150B" w:rsidRDefault="00FE1A90" w:rsidP="0047150B">
      <w:pPr>
        <w:tabs>
          <w:tab w:val="left" w:pos="0"/>
        </w:tabs>
        <w:ind w:firstLine="709"/>
        <w:jc w:val="both"/>
        <w:rPr>
          <w:bCs/>
        </w:rPr>
      </w:pPr>
      <w:r w:rsidRPr="00FE1A90">
        <w:rPr>
          <w:bCs/>
        </w:rPr>
        <w:tab/>
      </w:r>
    </w:p>
    <w:p w14:paraId="0B6DA0E1" w14:textId="77777777" w:rsidR="00FE1A90" w:rsidRDefault="00FE1A90" w:rsidP="00FE1A90">
      <w:pPr>
        <w:shd w:val="clear" w:color="auto" w:fill="FFFFFF"/>
        <w:ind w:firstLine="709"/>
        <w:jc w:val="both"/>
      </w:pPr>
      <w:r>
        <w:t xml:space="preserve">Додаток: </w:t>
      </w:r>
      <w:r w:rsidR="0047150B" w:rsidRPr="0047150B">
        <w:rPr>
          <w:lang w:val="ru-RU"/>
        </w:rPr>
        <w:t>3</w:t>
      </w:r>
      <w:r w:rsidR="0047150B">
        <w:t xml:space="preserve"> окремі файли </w:t>
      </w:r>
      <w:r w:rsidR="0047150B">
        <w:rPr>
          <w:lang w:val="en-US"/>
        </w:rPr>
        <w:t>PDF</w:t>
      </w:r>
      <w:r w:rsidR="0047150B" w:rsidRPr="0047150B">
        <w:rPr>
          <w:lang w:val="ru-RU"/>
        </w:rPr>
        <w:t xml:space="preserve"> </w:t>
      </w:r>
      <w:r>
        <w:t xml:space="preserve">на </w:t>
      </w:r>
      <w:r w:rsidR="0047150B">
        <w:t>1</w:t>
      </w:r>
      <w:r w:rsidR="0047150B" w:rsidRPr="0047150B">
        <w:rPr>
          <w:lang w:val="ru-RU"/>
        </w:rPr>
        <w:t>7</w:t>
      </w:r>
      <w:r>
        <w:t xml:space="preserve"> арк. </w:t>
      </w:r>
    </w:p>
    <w:p w14:paraId="07C19568" w14:textId="77777777" w:rsidR="00FE1A90" w:rsidRDefault="00FE1A90" w:rsidP="00FE1A90">
      <w:pPr>
        <w:shd w:val="clear" w:color="auto" w:fill="FFFFFF"/>
        <w:ind w:firstLine="709"/>
        <w:jc w:val="both"/>
      </w:pPr>
    </w:p>
    <w:p w14:paraId="288D7D11" w14:textId="77777777" w:rsidR="00FE1A90" w:rsidRDefault="00FE1A90" w:rsidP="00FE1A90">
      <w:pPr>
        <w:tabs>
          <w:tab w:val="left" w:pos="0"/>
        </w:tabs>
        <w:jc w:val="both"/>
      </w:pPr>
    </w:p>
    <w:p w14:paraId="5703B730" w14:textId="77777777" w:rsidR="00FE1A90" w:rsidRDefault="00FE1A90" w:rsidP="00FE1A90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Директор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Людвига ЦУРКАН </w:t>
      </w:r>
    </w:p>
    <w:p w14:paraId="44978740" w14:textId="77777777" w:rsidR="00FE1A90" w:rsidRDefault="00FE1A90" w:rsidP="00FE1A90">
      <w:pPr>
        <w:tabs>
          <w:tab w:val="left" w:pos="0"/>
        </w:tabs>
        <w:jc w:val="both"/>
        <w:rPr>
          <w:b/>
          <w:bCs/>
        </w:rPr>
      </w:pPr>
    </w:p>
    <w:p w14:paraId="042C81CA" w14:textId="77777777" w:rsidR="00FE1A90" w:rsidRDefault="00FE1A90" w:rsidP="00FE1A90">
      <w:pPr>
        <w:tabs>
          <w:tab w:val="left" w:pos="0"/>
        </w:tabs>
        <w:jc w:val="both"/>
        <w:rPr>
          <w:b/>
          <w:bCs/>
        </w:rPr>
      </w:pPr>
    </w:p>
    <w:p w14:paraId="3A7BC633" w14:textId="77777777" w:rsidR="00FE1A90" w:rsidRDefault="00FE1A90" w:rsidP="00FE1A90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 xml:space="preserve">Світлана ПРІНЬКО </w:t>
      </w:r>
    </w:p>
    <w:p w14:paraId="396F65A0" w14:textId="77777777" w:rsidR="00FE1A90" w:rsidRDefault="00FE1A90" w:rsidP="00FE1A90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>Степан ЩЕРБАНОВИЧ  52-62-27</w:t>
      </w:r>
    </w:p>
    <w:p w14:paraId="019A6F77" w14:textId="77777777" w:rsidR="00FE1A90" w:rsidRDefault="00FE1A90" w:rsidP="00FE1A90">
      <w:r>
        <w:rPr>
          <w:sz w:val="20"/>
          <w:szCs w:val="20"/>
        </w:rPr>
        <w:t>http://centr.cv.ua/?cat=3</w:t>
      </w:r>
    </w:p>
    <w:p w14:paraId="1CB2CE85" w14:textId="77777777" w:rsidR="0027490F" w:rsidRDefault="0027490F"/>
    <w:sectPr w:rsidR="0027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90"/>
    <w:rsid w:val="0006389D"/>
    <w:rsid w:val="0027490F"/>
    <w:rsid w:val="003F7E2C"/>
    <w:rsid w:val="0047150B"/>
    <w:rsid w:val="007722C0"/>
    <w:rsid w:val="00A80043"/>
    <w:rsid w:val="00BD668B"/>
    <w:rsid w:val="00C53549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0698"/>
  <w15:chartTrackingRefBased/>
  <w15:docId w15:val="{5D8598FD-5DE0-453B-B1DD-53142265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90"/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1A90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FE1A90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link w:val="3"/>
    <w:semiHidden/>
    <w:rsid w:val="00FE1A90"/>
    <w:rPr>
      <w:rFonts w:eastAsia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FE1A9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FE1A9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6" baseType="variant"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mailto:doncv@ukr.net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cp:lastPrinted>2021-08-11T09:24:00Z</cp:lastPrinted>
  <dcterms:created xsi:type="dcterms:W3CDTF">2021-08-16T16:04:00Z</dcterms:created>
  <dcterms:modified xsi:type="dcterms:W3CDTF">2021-08-16T16:04:00Z</dcterms:modified>
</cp:coreProperties>
</file>